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C1F0A" w:rsidRDefault="00BD130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  <w:u w:val="single"/>
        </w:rPr>
        <w:t xml:space="preserve">PREPARACIÓN DEL PACIENTE PARA ENDOSCOPIA ALTA </w:t>
      </w:r>
    </w:p>
    <w:p w14:paraId="00000002" w14:textId="77777777" w:rsidR="00CC1F0A" w:rsidRDefault="00CC1F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3" w14:textId="77777777" w:rsidR="00CC1F0A" w:rsidRDefault="00BD130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</w:t>
      </w:r>
      <w:r>
        <w:rPr>
          <w:color w:val="000000"/>
          <w:sz w:val="28"/>
          <w:szCs w:val="28"/>
        </w:rPr>
        <w:t xml:space="preserve"> - </w:t>
      </w:r>
      <w:r>
        <w:rPr>
          <w:b/>
          <w:sz w:val="28"/>
          <w:szCs w:val="28"/>
        </w:rPr>
        <w:t>Día del examen: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</w:p>
    <w:p w14:paraId="00000004" w14:textId="77777777" w:rsidR="00CC1F0A" w:rsidRDefault="00BD130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Venir con ayuno de </w:t>
      </w:r>
      <w:r>
        <w:rPr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 xml:space="preserve">horas previos al examen en </w:t>
      </w:r>
      <w:r>
        <w:rPr>
          <w:sz w:val="28"/>
          <w:szCs w:val="28"/>
        </w:rPr>
        <w:t>compañía</w:t>
      </w:r>
      <w:r>
        <w:rPr>
          <w:color w:val="000000"/>
          <w:sz w:val="28"/>
          <w:szCs w:val="28"/>
        </w:rPr>
        <w:t xml:space="preserve"> de un familiar.                                                                     </w:t>
      </w:r>
    </w:p>
    <w:p w14:paraId="00000005" w14:textId="77777777" w:rsidR="00CC1F0A" w:rsidRDefault="00BD1302">
      <w:pPr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el procedimiento se va a realizar en el turno tarde puede tomar como desayuno infusión de anís o </w:t>
      </w:r>
      <w:proofErr w:type="gramStart"/>
      <w:r>
        <w:rPr>
          <w:sz w:val="26"/>
          <w:szCs w:val="26"/>
        </w:rPr>
        <w:t>manzanilla,  máximo</w:t>
      </w:r>
      <w:proofErr w:type="gramEnd"/>
      <w:r>
        <w:rPr>
          <w:sz w:val="26"/>
          <w:szCs w:val="26"/>
        </w:rPr>
        <w:t xml:space="preserve"> hasta las 8 de la mañana (venir sin almuerzo al examen). </w:t>
      </w:r>
    </w:p>
    <w:p w14:paraId="00000006" w14:textId="77777777" w:rsidR="00CC1F0A" w:rsidRDefault="00BD1302">
      <w:pPr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Si padece de Hipertensión Arterial tomar su medicación en forma habitual, con un sorbito de agua.</w:t>
      </w:r>
    </w:p>
    <w:p w14:paraId="00000007" w14:textId="77777777" w:rsidR="00CC1F0A" w:rsidRDefault="00BD1302">
      <w:pPr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presenta Diabetes suspender su medicación el día del examen y la dosis de la noche anterior al examen. </w:t>
      </w:r>
    </w:p>
    <w:p w14:paraId="00000008" w14:textId="4392B877" w:rsidR="00CC1F0A" w:rsidRDefault="00BD13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>Si toma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warfarina</w:t>
      </w:r>
      <w:proofErr w:type="spellEnd"/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nuevos anticoagulantes orales y/o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clopidogrel</w:t>
      </w:r>
      <w:proofErr w:type="spellEnd"/>
      <w:r>
        <w:rPr>
          <w:sz w:val="26"/>
          <w:szCs w:val="26"/>
        </w:rPr>
        <w:t xml:space="preserve"> debe suspenderlos el día previo a su procedimiento.</w:t>
      </w:r>
    </w:p>
    <w:p w14:paraId="00000009" w14:textId="77777777" w:rsidR="00CC1F0A" w:rsidRDefault="00BD13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>No venir con prótesis dentales. No venir con uñas pintadas ni acrílicas.</w:t>
      </w:r>
    </w:p>
    <w:p w14:paraId="0000000A" w14:textId="77777777" w:rsidR="00CC1F0A" w:rsidRDefault="00BD13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>Venir</w:t>
      </w:r>
      <w:r>
        <w:rPr>
          <w:sz w:val="26"/>
          <w:szCs w:val="26"/>
        </w:rPr>
        <w:t xml:space="preserve"> media hora antes para que realice </w:t>
      </w:r>
      <w:bookmarkStart w:id="0" w:name="_GoBack"/>
      <w:bookmarkEnd w:id="0"/>
      <w:r>
        <w:rPr>
          <w:sz w:val="26"/>
          <w:szCs w:val="26"/>
        </w:rPr>
        <w:t xml:space="preserve">sus trámites correspondientes </w:t>
      </w:r>
      <w:r>
        <w:rPr>
          <w:sz w:val="26"/>
          <w:szCs w:val="26"/>
        </w:rPr>
        <w:t>(facturación de su orden de procedimientos y recojo de materiales en farmacia), luego subir al cuarto piso al área de sala de procedimientos.</w:t>
      </w:r>
    </w:p>
    <w:p w14:paraId="0000000B" w14:textId="77777777" w:rsidR="00CC1F0A" w:rsidRDefault="00CC1F0A">
      <w:pPr>
        <w:ind w:left="720"/>
        <w:jc w:val="both"/>
        <w:rPr>
          <w:sz w:val="26"/>
          <w:szCs w:val="26"/>
        </w:rPr>
      </w:pPr>
    </w:p>
    <w:p w14:paraId="0000000C" w14:textId="77777777" w:rsidR="00CC1F0A" w:rsidRDefault="00CC1F0A">
      <w:pPr>
        <w:ind w:left="720"/>
        <w:jc w:val="both"/>
        <w:rPr>
          <w:sz w:val="26"/>
          <w:szCs w:val="26"/>
        </w:rPr>
      </w:pPr>
    </w:p>
    <w:sectPr w:rsidR="00CC1F0A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21D97"/>
    <w:multiLevelType w:val="multilevel"/>
    <w:tmpl w:val="B13E3B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7374BBD"/>
    <w:multiLevelType w:val="multilevel"/>
    <w:tmpl w:val="8F4A9E8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0A"/>
    <w:rsid w:val="00BD1302"/>
    <w:rsid w:val="00C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AC06"/>
  <w15:docId w15:val="{855DE199-48CD-4BDE-A9E3-FDDED399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terminado">
    <w:name w:val="Predeterminad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sz w:val="24"/>
      <w:szCs w:val="24"/>
      <w:lang w:eastAsia="zh-CN" w:bidi="hi-IN"/>
    </w:rPr>
  </w:style>
  <w:style w:type="character" w:customStyle="1" w:styleId="WW8Num1z0">
    <w:name w:val="WW8Num1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Predeterminado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Predeterminado"/>
    <w:pPr>
      <w:spacing w:after="120"/>
    </w:pPr>
  </w:style>
  <w:style w:type="paragraph" w:styleId="Lista">
    <w:name w:val="List"/>
    <w:basedOn w:val="Cuerpodetexto"/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pPr>
      <w:suppressLineNumbers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9Arnubecsb4eEX0EkA7YvRTAFA==">CgMxLjA4AHIhMUUycE53dk1IWDJLWlNqZzhndFF5cnE5NmhJNVc2dWtW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847</Characters>
  <Application>Microsoft Office Word</Application>
  <DocSecurity>0</DocSecurity>
  <Lines>7</Lines>
  <Paragraphs>1</Paragraphs>
  <ScaleCrop>false</ScaleCrop>
  <Company>Dynabook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Consultorios Externos</cp:lastModifiedBy>
  <cp:revision>2</cp:revision>
  <dcterms:created xsi:type="dcterms:W3CDTF">2019-05-16T01:28:00Z</dcterms:created>
  <dcterms:modified xsi:type="dcterms:W3CDTF">2025-02-20T22:22:00Z</dcterms:modified>
</cp:coreProperties>
</file>